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B4" w:rsidRPr="002878B4" w:rsidRDefault="002878B4">
      <w:pPr>
        <w:pStyle w:val="ConsPlusTitlePage"/>
        <w:rPr>
          <w:rFonts w:ascii="Times New Roman" w:hAnsi="Times New Roman" w:cs="Times New Roman"/>
          <w:sz w:val="22"/>
          <w:szCs w:val="22"/>
        </w:rPr>
      </w:pPr>
      <w:r w:rsidRPr="002878B4">
        <w:rPr>
          <w:rFonts w:ascii="Times New Roman" w:hAnsi="Times New Roman" w:cs="Times New Roman"/>
          <w:sz w:val="22"/>
          <w:szCs w:val="22"/>
        </w:rPr>
        <w:t xml:space="preserve">Документ предоставлен </w:t>
      </w:r>
      <w:hyperlink r:id="rId4" w:history="1">
        <w:proofErr w:type="spellStart"/>
        <w:r w:rsidRPr="002878B4">
          <w:rPr>
            <w:rFonts w:ascii="Times New Roman" w:hAnsi="Times New Roman" w:cs="Times New Roman"/>
            <w:color w:val="0000FF"/>
            <w:sz w:val="22"/>
            <w:szCs w:val="22"/>
          </w:rPr>
          <w:t>КонсультантПлюс</w:t>
        </w:r>
        <w:proofErr w:type="spellEnd"/>
      </w:hyperlink>
      <w:r w:rsidRPr="002878B4">
        <w:rPr>
          <w:rFonts w:ascii="Times New Roman" w:hAnsi="Times New Roman" w:cs="Times New Roman"/>
          <w:sz w:val="22"/>
          <w:szCs w:val="22"/>
        </w:rPr>
        <w:br/>
      </w:r>
    </w:p>
    <w:p w:rsidR="002878B4" w:rsidRPr="002878B4" w:rsidRDefault="002878B4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ПРАВИТЕЛЬСТВО РОССИЙСКОЙ ФЕДЕРАЦИИ</w:t>
      </w: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ПОСТАНОВЛЕНИЕ</w:t>
      </w: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от 21 января 2006 г. N 25</w:t>
      </w: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ОБ УТВЕРЖДЕНИИ ПРАВИЛ</w:t>
      </w: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ПОЛЬЗОВАНИЯ ЖИЛЫМИ ПОМЕЩЕНИЯМИ</w:t>
      </w:r>
    </w:p>
    <w:p w:rsidR="002878B4" w:rsidRPr="002878B4" w:rsidRDefault="002878B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78B4" w:rsidRPr="00287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8B4" w:rsidRPr="002878B4" w:rsidRDefault="00287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878B4" w:rsidRPr="002878B4" w:rsidRDefault="00287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(с </w:t>
            </w:r>
            <w:proofErr w:type="spellStart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>изм</w:t>
            </w:r>
            <w:proofErr w:type="spellEnd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., внесенными </w:t>
            </w:r>
            <w:hyperlink r:id="rId5" w:history="1">
              <w:r w:rsidRPr="002878B4">
                <w:rPr>
                  <w:rFonts w:ascii="Times New Roman" w:hAnsi="Times New Roman" w:cs="Times New Roman"/>
                  <w:color w:val="0000FF"/>
                  <w:szCs w:val="22"/>
                </w:rPr>
                <w:t>решением</w:t>
              </w:r>
            </w:hyperlink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 Верховного Суда РФ</w:t>
            </w:r>
            <w:proofErr w:type="gramEnd"/>
          </w:p>
          <w:p w:rsidR="002878B4" w:rsidRPr="002878B4" w:rsidRDefault="00287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>от 16.01.2008 N ГКПИ07-1022)</w:t>
            </w:r>
          </w:p>
        </w:tc>
      </w:tr>
    </w:tbl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В соответствии со </w:t>
      </w:r>
      <w:hyperlink r:id="rId6" w:history="1">
        <w:r w:rsidRPr="002878B4">
          <w:rPr>
            <w:rFonts w:ascii="Times New Roman" w:hAnsi="Times New Roman" w:cs="Times New Roman"/>
            <w:color w:val="0000FF"/>
            <w:szCs w:val="22"/>
          </w:rPr>
          <w:t>статьей 17</w:t>
        </w:r>
      </w:hyperlink>
      <w:r w:rsidRPr="002878B4">
        <w:rPr>
          <w:rFonts w:ascii="Times New Roman" w:hAnsi="Times New Roman" w:cs="Times New Roman"/>
          <w:szCs w:val="22"/>
        </w:rPr>
        <w:t xml:space="preserve"> Жилищного кодекса Российской Федерации Правительство Российской Федерации постановляет: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32" w:history="1">
        <w:r w:rsidRPr="002878B4">
          <w:rPr>
            <w:rFonts w:ascii="Times New Roman" w:hAnsi="Times New Roman" w:cs="Times New Roman"/>
            <w:color w:val="0000FF"/>
            <w:szCs w:val="22"/>
          </w:rPr>
          <w:t>Правила</w:t>
        </w:r>
      </w:hyperlink>
      <w:r w:rsidRPr="002878B4">
        <w:rPr>
          <w:rFonts w:ascii="Times New Roman" w:hAnsi="Times New Roman" w:cs="Times New Roman"/>
          <w:szCs w:val="22"/>
        </w:rPr>
        <w:t xml:space="preserve"> пользования жилыми помещениями.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7" w:history="1">
        <w:r w:rsidRPr="002878B4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2878B4">
        <w:rPr>
          <w:rFonts w:ascii="Times New Roman" w:hAnsi="Times New Roman" w:cs="Times New Roman"/>
          <w:szCs w:val="22"/>
        </w:rP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8" w:history="1">
        <w:r w:rsidRPr="002878B4">
          <w:rPr>
            <w:rFonts w:ascii="Times New Roman" w:hAnsi="Times New Roman" w:cs="Times New Roman"/>
            <w:color w:val="0000FF"/>
            <w:szCs w:val="22"/>
          </w:rPr>
          <w:t>подпункты "в"</w:t>
        </w:r>
      </w:hyperlink>
      <w:r w:rsidRPr="002878B4">
        <w:rPr>
          <w:rFonts w:ascii="Times New Roman" w:hAnsi="Times New Roman" w:cs="Times New Roman"/>
          <w:szCs w:val="22"/>
        </w:rPr>
        <w:t xml:space="preserve"> и </w:t>
      </w:r>
      <w:hyperlink r:id="rId9" w:history="1">
        <w:r w:rsidRPr="002878B4">
          <w:rPr>
            <w:rFonts w:ascii="Times New Roman" w:hAnsi="Times New Roman" w:cs="Times New Roman"/>
            <w:color w:val="0000FF"/>
            <w:szCs w:val="22"/>
          </w:rPr>
          <w:t>"г" пункта 2</w:t>
        </w:r>
      </w:hyperlink>
      <w:r w:rsidRPr="002878B4">
        <w:rPr>
          <w:rFonts w:ascii="Times New Roman" w:hAnsi="Times New Roman" w:cs="Times New Roman"/>
          <w:szCs w:val="22"/>
        </w:rP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r:id="rId10" w:history="1">
        <w:proofErr w:type="gramStart"/>
        <w:r w:rsidRPr="002878B4">
          <w:rPr>
            <w:rFonts w:ascii="Times New Roman" w:hAnsi="Times New Roman" w:cs="Times New Roman"/>
            <w:color w:val="0000FF"/>
            <w:szCs w:val="22"/>
          </w:rPr>
          <w:t>пункт 3</w:t>
        </w:r>
      </w:hyperlink>
      <w:r w:rsidRPr="002878B4">
        <w:rPr>
          <w:rFonts w:ascii="Times New Roman" w:hAnsi="Times New Roman" w:cs="Times New Roman"/>
          <w:szCs w:val="22"/>
        </w:rP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Председатель Правительства</w:t>
      </w:r>
    </w:p>
    <w:p w:rsidR="002878B4" w:rsidRPr="002878B4" w:rsidRDefault="002878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Российской Федерации</w:t>
      </w:r>
    </w:p>
    <w:p w:rsidR="002878B4" w:rsidRPr="002878B4" w:rsidRDefault="002878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М.ФРАДКОВ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Утверждены</w:t>
      </w:r>
    </w:p>
    <w:p w:rsidR="002878B4" w:rsidRPr="002878B4" w:rsidRDefault="002878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Постановлением Правительства</w:t>
      </w:r>
    </w:p>
    <w:p w:rsidR="002878B4" w:rsidRPr="002878B4" w:rsidRDefault="002878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Российской Федерации</w:t>
      </w:r>
    </w:p>
    <w:p w:rsidR="002878B4" w:rsidRPr="002878B4" w:rsidRDefault="002878B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от 21 января 2006 г. N 25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2"/>
      <w:bookmarkEnd w:id="0"/>
      <w:r w:rsidRPr="002878B4">
        <w:rPr>
          <w:rFonts w:ascii="Times New Roman" w:hAnsi="Times New Roman" w:cs="Times New Roman"/>
          <w:szCs w:val="22"/>
        </w:rPr>
        <w:t>ПРАВИЛА</w:t>
      </w:r>
    </w:p>
    <w:p w:rsidR="002878B4" w:rsidRPr="002878B4" w:rsidRDefault="002878B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ПОЛЬЗОВАНИЯ ЖИЛЫМИ ПОМЕЩЕНИЯМИ</w:t>
      </w:r>
    </w:p>
    <w:p w:rsidR="002878B4" w:rsidRPr="002878B4" w:rsidRDefault="002878B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78B4" w:rsidRPr="00287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8B4" w:rsidRPr="002878B4" w:rsidRDefault="00287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2878B4" w:rsidRPr="002878B4" w:rsidRDefault="00287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(с </w:t>
            </w:r>
            <w:proofErr w:type="spellStart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>изм</w:t>
            </w:r>
            <w:proofErr w:type="spellEnd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., внесенными </w:t>
            </w:r>
            <w:hyperlink r:id="rId11" w:history="1">
              <w:r w:rsidRPr="002878B4">
                <w:rPr>
                  <w:rFonts w:ascii="Times New Roman" w:hAnsi="Times New Roman" w:cs="Times New Roman"/>
                  <w:color w:val="0000FF"/>
                  <w:szCs w:val="22"/>
                </w:rPr>
                <w:t>решением</w:t>
              </w:r>
            </w:hyperlink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 Верховного Суда РФ</w:t>
            </w:r>
            <w:proofErr w:type="gramEnd"/>
          </w:p>
          <w:p w:rsidR="002878B4" w:rsidRPr="002878B4" w:rsidRDefault="00287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lastRenderedPageBreak/>
              <w:t>от 16.01.2008 N ГКПИ07-1022)</w:t>
            </w:r>
          </w:p>
        </w:tc>
      </w:tr>
    </w:tbl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I. Общие положения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3. Жилое помещение предназначено для проживания граждан.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4. Размещение в жилом помещении промышленного производства не допускается.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2" w:history="1">
        <w:r w:rsidRPr="002878B4">
          <w:rPr>
            <w:rFonts w:ascii="Times New Roman" w:hAnsi="Times New Roman" w:cs="Times New Roman"/>
            <w:color w:val="0000FF"/>
            <w:szCs w:val="22"/>
          </w:rPr>
          <w:t>требования</w:t>
        </w:r>
      </w:hyperlink>
      <w:r w:rsidRPr="002878B4">
        <w:rPr>
          <w:rFonts w:ascii="Times New Roman" w:hAnsi="Times New Roman" w:cs="Times New Roman"/>
          <w:szCs w:val="22"/>
        </w:rPr>
        <w:t>, которым должно отвечать жилое помещение.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5. Право пользования жилым помещением имеют: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наниматель и члены его семьи - по договору найма специализированного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собственник жилого помещения и члены его семьи;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член жилищного или жилищно-строительного кооператива и члены его семьи.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1"/>
      <w:bookmarkEnd w:id="1"/>
      <w:r w:rsidRPr="002878B4">
        <w:rPr>
          <w:rFonts w:ascii="Times New Roman" w:hAnsi="Times New Roman" w:cs="Times New Roman"/>
          <w:szCs w:val="22"/>
        </w:rPr>
        <w:t xml:space="preserve">6. Пользование жилым помещением осуществляется с учетом соблюдения прав и законных </w:t>
      </w:r>
      <w:proofErr w:type="gramStart"/>
      <w:r w:rsidRPr="002878B4">
        <w:rPr>
          <w:rFonts w:ascii="Times New Roman" w:hAnsi="Times New Roman" w:cs="Times New Roman"/>
          <w:szCs w:val="22"/>
        </w:rPr>
        <w:t>интересов</w:t>
      </w:r>
      <w:proofErr w:type="gramEnd"/>
      <w:r w:rsidRPr="002878B4">
        <w:rPr>
          <w:rFonts w:ascii="Times New Roman" w:hAnsi="Times New Roman" w:cs="Times New Roman"/>
          <w:szCs w:val="22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II. Пользование жилым помещением по договору</w:t>
      </w:r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социального найма жилого помещения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3" w:history="1">
        <w:r w:rsidRPr="002878B4">
          <w:rPr>
            <w:rFonts w:ascii="Times New Roman" w:hAnsi="Times New Roman" w:cs="Times New Roman"/>
            <w:color w:val="0000FF"/>
            <w:szCs w:val="22"/>
          </w:rPr>
          <w:t>Типовым договором</w:t>
        </w:r>
      </w:hyperlink>
      <w:r w:rsidRPr="002878B4">
        <w:rPr>
          <w:rFonts w:ascii="Times New Roman" w:hAnsi="Times New Roman" w:cs="Times New Roman"/>
          <w:szCs w:val="22"/>
        </w:rPr>
        <w:t xml:space="preserve"> социального найма жилого помещения, утвержденным Правительством Российской Федерации.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9. В качестве пользователя жилым помещением наниматель имеет право:</w:t>
      </w:r>
    </w:p>
    <w:p w:rsidR="002878B4" w:rsidRPr="002878B4" w:rsidRDefault="002878B4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878B4" w:rsidRPr="002878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78B4" w:rsidRPr="002878B4" w:rsidRDefault="002878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Подпункт "а" пункта 9 признан недействующим </w:t>
            </w:r>
            <w:hyperlink r:id="rId14" w:history="1">
              <w:r w:rsidRPr="002878B4">
                <w:rPr>
                  <w:rFonts w:ascii="Times New Roman" w:hAnsi="Times New Roman" w:cs="Times New Roman"/>
                  <w:color w:val="0000FF"/>
                  <w:szCs w:val="22"/>
                </w:rPr>
                <w:t>решением</w:t>
              </w:r>
            </w:hyperlink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 Верховного Суда РФ от 16.01.2008 N ГКПИ07-1022 в той мере, в которой эта норма требует согласие (в письменной форме) </w:t>
            </w:r>
            <w:proofErr w:type="spellStart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lastRenderedPageBreak/>
              <w:t>наймодателя</w:t>
            </w:r>
            <w:proofErr w:type="spellEnd"/>
            <w:r w:rsidRPr="002878B4">
              <w:rPr>
                <w:rFonts w:ascii="Times New Roman" w:hAnsi="Times New Roman" w:cs="Times New Roman"/>
                <w:color w:val="392C69"/>
                <w:szCs w:val="22"/>
              </w:rPr>
              <w:t xml:space="preserve"> на вселение нанимателем в занимаемое им по договору социального найма жилое помещение своего супруга, своих детей и родителей.</w:t>
            </w:r>
          </w:p>
        </w:tc>
      </w:tr>
    </w:tbl>
    <w:p w:rsidR="002878B4" w:rsidRPr="002878B4" w:rsidRDefault="002878B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lastRenderedPageBreak/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. На вселение к родителям их несовершеннолетних детей согласие остальных членов семьи и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не требуется;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б) сдавать с согласия (в письменной форме)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5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безвозмездное проживание в жилом помещении гражданам в качестве временных жильцов на условиях, установленных Жилищным </w:t>
      </w:r>
      <w:hyperlink r:id="rId16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г) осуществлять с согласия (в письменной форме)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7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t>д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) требовать от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Наниматель имеет иные права, предусмотренные </w:t>
      </w:r>
      <w:hyperlink r:id="rId18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>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10. В качестве пользователя жилым помещением наниматель обязан: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а) использовать жилое помещение по назначению и в пределах, установленных Жилищным </w:t>
      </w:r>
      <w:hyperlink r:id="rId19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 w:rsidRPr="002878B4">
          <w:rPr>
            <w:rFonts w:ascii="Times New Roman" w:hAnsi="Times New Roman" w:cs="Times New Roman"/>
            <w:color w:val="0000FF"/>
            <w:szCs w:val="22"/>
          </w:rPr>
          <w:t>пункта 6</w:t>
        </w:r>
      </w:hyperlink>
      <w:r w:rsidRPr="002878B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t>д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или в соответствующую управляющую организацию;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е) производить текущий ремонт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0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>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lastRenderedPageBreak/>
        <w:t>з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) информировать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и) допускать в заранее согласованное время в жилое помещение работников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к) не производить переустройство и (или) перепланировку жилого помещения в нарушение установленного </w:t>
      </w:r>
      <w:hyperlink r:id="rId21" w:history="1">
        <w:r w:rsidRPr="002878B4">
          <w:rPr>
            <w:rFonts w:ascii="Times New Roman" w:hAnsi="Times New Roman" w:cs="Times New Roman"/>
            <w:color w:val="0000FF"/>
            <w:szCs w:val="22"/>
          </w:rPr>
          <w:t>порядка</w:t>
        </w:r>
      </w:hyperlink>
      <w:r w:rsidRPr="002878B4">
        <w:rPr>
          <w:rFonts w:ascii="Times New Roman" w:hAnsi="Times New Roman" w:cs="Times New Roman"/>
          <w:szCs w:val="22"/>
        </w:rPr>
        <w:t>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878B4">
        <w:rPr>
          <w:rFonts w:ascii="Times New Roman" w:hAnsi="Times New Roman" w:cs="Times New Roman"/>
          <w:szCs w:val="22"/>
        </w:rPr>
        <w:t xml:space="preserve">л) при прекращении права пользования жилым помещением сдавать по акту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Наниматель </w:t>
      </w:r>
      <w:proofErr w:type="gramStart"/>
      <w:r w:rsidRPr="002878B4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2878B4">
        <w:rPr>
          <w:rFonts w:ascii="Times New Roman" w:hAnsi="Times New Roman" w:cs="Times New Roman"/>
          <w:szCs w:val="22"/>
        </w:rPr>
        <w:t xml:space="preserve">, предусмотренные </w:t>
      </w:r>
      <w:hyperlink r:id="rId22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>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11. Члены семьи нанимателя имеют равные с ним права пользования жилым помещением.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III. Пользование жилым помещением по договору найма</w:t>
      </w:r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специализированного жилого помещения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12. Специализированные жилые помещения предназначаются: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для проживания граждан на время работы, службы, обучения;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для временного проживания граждан в связи с капитальным ремонтом или реконструкцией дома;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878B4">
        <w:rPr>
          <w:rFonts w:ascii="Times New Roman" w:hAnsi="Times New Roman" w:cs="Times New Roman"/>
          <w:szCs w:val="22"/>
        </w:rPr>
        <w:t>для временного проживания граждан в связи с непригодностью жилого помещения для проживания в результате</w:t>
      </w:r>
      <w:proofErr w:type="gramEnd"/>
      <w:r w:rsidRPr="002878B4">
        <w:rPr>
          <w:rFonts w:ascii="Times New Roman" w:hAnsi="Times New Roman" w:cs="Times New Roman"/>
          <w:szCs w:val="22"/>
        </w:rPr>
        <w:t xml:space="preserve"> чрезвычайных обстоятельств;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для проживания граждан, которые в соответствии с </w:t>
      </w:r>
      <w:hyperlink r:id="rId23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для проживания граждан, признанных вынужденными переселенцами и беженцами;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для временного проживания граждан, нуждающихся в специальной социальной защите;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14. В качестве пользователя специализированным жилым помещением наниматель обязан: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а) использовать жилое помещение по назначению и в пределах, установленных Жилищным </w:t>
      </w:r>
      <w:hyperlink r:id="rId24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lastRenderedPageBreak/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51" w:history="1">
        <w:r w:rsidRPr="002878B4">
          <w:rPr>
            <w:rFonts w:ascii="Times New Roman" w:hAnsi="Times New Roman" w:cs="Times New Roman"/>
            <w:color w:val="0000FF"/>
            <w:szCs w:val="22"/>
          </w:rPr>
          <w:t>пункта 6</w:t>
        </w:r>
      </w:hyperlink>
      <w:r w:rsidRPr="002878B4">
        <w:rPr>
          <w:rFonts w:ascii="Times New Roman" w:hAnsi="Times New Roman" w:cs="Times New Roman"/>
          <w:szCs w:val="22"/>
        </w:rPr>
        <w:t xml:space="preserve"> настоящих Правил;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t>д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или в соответствующую управляющую организацию;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е) производить текущий ремонт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5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>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t>з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) допускать в заранее согласованное время в жилое помещение работников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и) не производить переустройство и (или) перепланировку жилого помещения в нарушение установленного </w:t>
      </w:r>
      <w:hyperlink r:id="rId26" w:history="1">
        <w:r w:rsidRPr="002878B4">
          <w:rPr>
            <w:rFonts w:ascii="Times New Roman" w:hAnsi="Times New Roman" w:cs="Times New Roman"/>
            <w:color w:val="0000FF"/>
            <w:szCs w:val="22"/>
          </w:rPr>
          <w:t>порядка</w:t>
        </w:r>
      </w:hyperlink>
      <w:r w:rsidRPr="002878B4">
        <w:rPr>
          <w:rFonts w:ascii="Times New Roman" w:hAnsi="Times New Roman" w:cs="Times New Roman"/>
          <w:szCs w:val="22"/>
        </w:rPr>
        <w:t>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878B4">
        <w:rPr>
          <w:rFonts w:ascii="Times New Roman" w:hAnsi="Times New Roman" w:cs="Times New Roman"/>
          <w:szCs w:val="22"/>
        </w:rPr>
        <w:t xml:space="preserve">к) при прекращении права пользования жилым помещением сдавать по акту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наймодателю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Наниматель </w:t>
      </w:r>
      <w:proofErr w:type="gramStart"/>
      <w:r w:rsidRPr="002878B4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2878B4">
        <w:rPr>
          <w:rFonts w:ascii="Times New Roman" w:hAnsi="Times New Roman" w:cs="Times New Roman"/>
          <w:szCs w:val="22"/>
        </w:rPr>
        <w:t>, предусмотренные законодательством.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IV. Пользование жилым помещением в многоквартирном доме</w:t>
      </w:r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собственником жилого помещения и </w:t>
      </w:r>
      <w:proofErr w:type="gramStart"/>
      <w:r w:rsidRPr="002878B4">
        <w:rPr>
          <w:rFonts w:ascii="Times New Roman" w:hAnsi="Times New Roman" w:cs="Times New Roman"/>
          <w:szCs w:val="22"/>
        </w:rPr>
        <w:t>проживающими</w:t>
      </w:r>
      <w:proofErr w:type="gramEnd"/>
      <w:r w:rsidRPr="002878B4">
        <w:rPr>
          <w:rFonts w:ascii="Times New Roman" w:hAnsi="Times New Roman" w:cs="Times New Roman"/>
          <w:szCs w:val="22"/>
        </w:rPr>
        <w:t xml:space="preserve"> совместно</w:t>
      </w:r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с ним членами его семьи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7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19. В качестве пользователя жилым помещением собственник обязан: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lastRenderedPageBreak/>
        <w:t xml:space="preserve">а) использовать жилое помещение по назначению и в пределах, установленных Жилищным </w:t>
      </w:r>
      <w:hyperlink r:id="rId28" w:history="1">
        <w:r w:rsidRPr="002878B4">
          <w:rPr>
            <w:rFonts w:ascii="Times New Roman" w:hAnsi="Times New Roman" w:cs="Times New Roman"/>
            <w:color w:val="0000FF"/>
            <w:szCs w:val="22"/>
          </w:rPr>
          <w:t>кодексом</w:t>
        </w:r>
      </w:hyperlink>
      <w:r w:rsidRPr="002878B4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б) обеспечивать сохранность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в) поддерживать надлежащее состояние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t>д</w:t>
      </w:r>
      <w:proofErr w:type="spellEnd"/>
      <w:r w:rsidRPr="002878B4">
        <w:rPr>
          <w:rFonts w:ascii="Times New Roman" w:hAnsi="Times New Roman" w:cs="Times New Roman"/>
          <w:szCs w:val="22"/>
        </w:rP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Собственник </w:t>
      </w:r>
      <w:proofErr w:type="gramStart"/>
      <w:r w:rsidRPr="002878B4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2878B4">
        <w:rPr>
          <w:rFonts w:ascii="Times New Roman" w:hAnsi="Times New Roman" w:cs="Times New Roman"/>
          <w:szCs w:val="22"/>
        </w:rPr>
        <w:t xml:space="preserve">, предусмотренные </w:t>
      </w:r>
      <w:hyperlink r:id="rId29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>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V. Пользование жилым помещением по договору найма жилого</w:t>
      </w:r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помещения государственного и муниципального </w:t>
      </w:r>
      <w:proofErr w:type="gramStart"/>
      <w:r w:rsidRPr="002878B4">
        <w:rPr>
          <w:rFonts w:ascii="Times New Roman" w:hAnsi="Times New Roman" w:cs="Times New Roman"/>
          <w:szCs w:val="22"/>
        </w:rPr>
        <w:t>жилищных</w:t>
      </w:r>
      <w:proofErr w:type="gramEnd"/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фондов коммерческого использования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22. В качестве пользователя жилым помещением наниматель имеет право: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а) вселять по взаимному согласию с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наймодателем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безвозмездное проживание в жилом помещении временных жильцов;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в) передавать с согласия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 xml:space="preserve"> часть или все жилое помещение в поднаем.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24. В качестве пользователя жилым помещением наниматель обязан: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а) использовать жилое помещение только для проживания;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б) обеспечивать сохранность жилого помещения;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в) поддерживать жилое помещение в надлежащем состоянии;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г) не осуществлять переустройство и реконструкцию жилого помещения без согласия </w:t>
      </w:r>
      <w:proofErr w:type="spellStart"/>
      <w:r w:rsidRPr="002878B4">
        <w:rPr>
          <w:rFonts w:ascii="Times New Roman" w:hAnsi="Times New Roman" w:cs="Times New Roman"/>
          <w:szCs w:val="22"/>
        </w:rPr>
        <w:t>наймодателя</w:t>
      </w:r>
      <w:proofErr w:type="spellEnd"/>
      <w:r w:rsidRPr="002878B4">
        <w:rPr>
          <w:rFonts w:ascii="Times New Roman" w:hAnsi="Times New Roman" w:cs="Times New Roman"/>
          <w:szCs w:val="22"/>
        </w:rPr>
        <w:t>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878B4">
        <w:rPr>
          <w:rFonts w:ascii="Times New Roman" w:hAnsi="Times New Roman" w:cs="Times New Roman"/>
          <w:szCs w:val="22"/>
        </w:rPr>
        <w:t>д</w:t>
      </w:r>
      <w:proofErr w:type="spellEnd"/>
      <w:r w:rsidRPr="002878B4">
        <w:rPr>
          <w:rFonts w:ascii="Times New Roman" w:hAnsi="Times New Roman" w:cs="Times New Roman"/>
          <w:szCs w:val="22"/>
        </w:rPr>
        <w:t>) своевременно вносить плату за жилое помещение и коммунальные услуги;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lastRenderedPageBreak/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Наниматель </w:t>
      </w:r>
      <w:proofErr w:type="gramStart"/>
      <w:r w:rsidRPr="002878B4">
        <w:rPr>
          <w:rFonts w:ascii="Times New Roman" w:hAnsi="Times New Roman" w:cs="Times New Roman"/>
          <w:szCs w:val="22"/>
        </w:rPr>
        <w:t>несет иные обязанности</w:t>
      </w:r>
      <w:proofErr w:type="gramEnd"/>
      <w:r w:rsidRPr="002878B4">
        <w:rPr>
          <w:rFonts w:ascii="Times New Roman" w:hAnsi="Times New Roman" w:cs="Times New Roman"/>
          <w:szCs w:val="22"/>
        </w:rPr>
        <w:t>, предусмотренные законодательством.</w:t>
      </w:r>
    </w:p>
    <w:p w:rsidR="002878B4" w:rsidRPr="002878B4" w:rsidRDefault="00287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VI. Ответственность за несоблюдение Правил</w:t>
      </w:r>
    </w:p>
    <w:p w:rsidR="002878B4" w:rsidRPr="002878B4" w:rsidRDefault="002878B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>пользования жилыми помещениями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878B4">
        <w:rPr>
          <w:rFonts w:ascii="Times New Roman" w:hAnsi="Times New Roman" w:cs="Times New Roman"/>
          <w:szCs w:val="22"/>
        </w:rPr>
        <w:t xml:space="preserve">26. Нарушение настоящих Правил влечет ответственность в соответствии с </w:t>
      </w:r>
      <w:hyperlink r:id="rId30" w:history="1">
        <w:r w:rsidRPr="002878B4">
          <w:rPr>
            <w:rFonts w:ascii="Times New Roman" w:hAnsi="Times New Roman" w:cs="Times New Roman"/>
            <w:color w:val="0000FF"/>
            <w:szCs w:val="22"/>
          </w:rPr>
          <w:t>законодательством</w:t>
        </w:r>
      </w:hyperlink>
      <w:r w:rsidRPr="002878B4">
        <w:rPr>
          <w:rFonts w:ascii="Times New Roman" w:hAnsi="Times New Roman" w:cs="Times New Roman"/>
          <w:szCs w:val="22"/>
        </w:rPr>
        <w:t>.</w:t>
      </w: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878B4" w:rsidRPr="002878B4" w:rsidRDefault="002878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93382C" w:rsidRPr="002878B4" w:rsidRDefault="002878B4">
      <w:pPr>
        <w:rPr>
          <w:rFonts w:ascii="Times New Roman" w:hAnsi="Times New Roman" w:cs="Times New Roman"/>
        </w:rPr>
      </w:pPr>
    </w:p>
    <w:sectPr w:rsidR="0093382C" w:rsidRPr="002878B4" w:rsidSect="00CD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78B4"/>
    <w:rsid w:val="000148E4"/>
    <w:rsid w:val="000C5968"/>
    <w:rsid w:val="000D3E5D"/>
    <w:rsid w:val="00160CFF"/>
    <w:rsid w:val="002878B4"/>
    <w:rsid w:val="003011ED"/>
    <w:rsid w:val="00423C4F"/>
    <w:rsid w:val="004D4D91"/>
    <w:rsid w:val="004D5269"/>
    <w:rsid w:val="005369C7"/>
    <w:rsid w:val="0054365E"/>
    <w:rsid w:val="005D146C"/>
    <w:rsid w:val="005E0EB9"/>
    <w:rsid w:val="005F195B"/>
    <w:rsid w:val="00625EDE"/>
    <w:rsid w:val="006D7782"/>
    <w:rsid w:val="006E1F39"/>
    <w:rsid w:val="007656A2"/>
    <w:rsid w:val="007F0842"/>
    <w:rsid w:val="00902F9E"/>
    <w:rsid w:val="00940B66"/>
    <w:rsid w:val="00951BD5"/>
    <w:rsid w:val="009648F2"/>
    <w:rsid w:val="00A61445"/>
    <w:rsid w:val="00AF5A60"/>
    <w:rsid w:val="00B006C8"/>
    <w:rsid w:val="00B71F9C"/>
    <w:rsid w:val="00B76F1F"/>
    <w:rsid w:val="00BB026A"/>
    <w:rsid w:val="00C222B4"/>
    <w:rsid w:val="00C40D52"/>
    <w:rsid w:val="00D756BA"/>
    <w:rsid w:val="00DD3665"/>
    <w:rsid w:val="00E07C83"/>
    <w:rsid w:val="00E95158"/>
    <w:rsid w:val="00F1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6AA585508D4F3B6D96CAB3B1F41FD292B369E88758665615688157EAA1731ECD5EC4F62837E0s4nBE" TargetMode="External"/><Relationship Id="rId13" Type="http://schemas.openxmlformats.org/officeDocument/2006/relationships/hyperlink" Target="consultantplus://offline/ref=0C6AA585508D4F3B6D96CAB3B1F41FD292B36AE38B58665615688157EAA1731ECD5EC4F62837E0s4nDE" TargetMode="External"/><Relationship Id="rId18" Type="http://schemas.openxmlformats.org/officeDocument/2006/relationships/hyperlink" Target="consultantplus://offline/ref=0C6AA585508D4F3B6D96CAB3B1F41FD294B06BE881553B5C1D318D55EDAE2C09CA17C8F72837E54As7n0E" TargetMode="External"/><Relationship Id="rId26" Type="http://schemas.openxmlformats.org/officeDocument/2006/relationships/hyperlink" Target="consultantplus://offline/ref=0C6AA585508D4F3B6D96CAB3B1F41FD294B06BE881553B5C1D318D55EDAE2C09CA17C8F72837E047s7n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6AA585508D4F3B6D96CAB3B1F41FD294B06BE881553B5C1D318D55EDAE2C09CA17C8F72837E047s7n3E" TargetMode="External"/><Relationship Id="rId7" Type="http://schemas.openxmlformats.org/officeDocument/2006/relationships/hyperlink" Target="consultantplus://offline/ref=0C6AA585508D4F3B6D96CAB3B1F41FD292B369E88558665615688157sEnAE" TargetMode="External"/><Relationship Id="rId12" Type="http://schemas.openxmlformats.org/officeDocument/2006/relationships/hyperlink" Target="consultantplus://offline/ref=0C6AA585508D4F3B6D96CAB3B1F41FD295B96DE881523B5C1D318D55EDAE2C09CA17C8F72837E14Cs7nDE" TargetMode="External"/><Relationship Id="rId17" Type="http://schemas.openxmlformats.org/officeDocument/2006/relationships/hyperlink" Target="consultantplus://offline/ref=0C6AA585508D4F3B6D96CAB3B1F41FD294B06BE881553B5C1D318D55EDAE2C09CA17C8F72837E549s7n7E" TargetMode="External"/><Relationship Id="rId25" Type="http://schemas.openxmlformats.org/officeDocument/2006/relationships/hyperlink" Target="consultantplus://offline/ref=0C6AA585508D4F3B6D96CAB3B1F41FD294B06BE881553B5C1D318D55EDAE2C09CA17C8F72837E74Es7n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6AA585508D4F3B6D96CAB3B1F41FD294B06BE881553B5C1D318D55EDAE2C09CA17C8F72837E44Fs7nDE" TargetMode="External"/><Relationship Id="rId20" Type="http://schemas.openxmlformats.org/officeDocument/2006/relationships/hyperlink" Target="consultantplus://offline/ref=0C6AA585508D4F3B6D96CAB3B1F41FD294B06BE881553B5C1D318D55EDAE2C09CA17C8F72837E54Fs7nDE" TargetMode="External"/><Relationship Id="rId29" Type="http://schemas.openxmlformats.org/officeDocument/2006/relationships/hyperlink" Target="consultantplus://offline/ref=0C6AA585508D4F3B6D96CAB3B1F41FD294B06BE881553B5C1D318D55EDAE2C09CA17C8F72837E34Ds7n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6AA585508D4F3B6D96CAB3B1F41FD294B06BE881553B5C1D318D55EDAE2C09CA17C8F72837E04As7n3E" TargetMode="External"/><Relationship Id="rId11" Type="http://schemas.openxmlformats.org/officeDocument/2006/relationships/hyperlink" Target="consultantplus://offline/ref=0C6AA585508D4F3B6D96CAB3B1F41FD290B56EE88358665615688157EAA1731ECD5EC4F62837E2s4n8E" TargetMode="External"/><Relationship Id="rId24" Type="http://schemas.openxmlformats.org/officeDocument/2006/relationships/hyperlink" Target="consultantplus://offline/ref=0C6AA585508D4F3B6D96CAB3B1F41FD294B06BE881553B5C1D318D55EDAE2C09CA17C8F72837E74Es7n4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C6AA585508D4F3B6D96CAB3B1F41FD290B56EE88358665615688157EAA1731ECD5EC4F62837E2s4n8E" TargetMode="External"/><Relationship Id="rId15" Type="http://schemas.openxmlformats.org/officeDocument/2006/relationships/hyperlink" Target="consultantplus://offline/ref=0C6AA585508D4F3B6D96CAB3B1F41FD294B06BE881553B5C1D318D55EDAE2C09CA17C8F72837E547s7n3E" TargetMode="External"/><Relationship Id="rId23" Type="http://schemas.openxmlformats.org/officeDocument/2006/relationships/hyperlink" Target="consultantplus://offline/ref=0C6AA585508D4F3B6D96CAB3B1F41FD295B866E382543B5C1D318D55EDAE2C09CA17C8F72837E049s7n7E" TargetMode="External"/><Relationship Id="rId28" Type="http://schemas.openxmlformats.org/officeDocument/2006/relationships/hyperlink" Target="consultantplus://offline/ref=0C6AA585508D4F3B6D96CAB3B1F41FD294B06BE881553B5C1D318D55EDAE2C09CA17C8F72837E34Ds7n7E" TargetMode="External"/><Relationship Id="rId10" Type="http://schemas.openxmlformats.org/officeDocument/2006/relationships/hyperlink" Target="consultantplus://offline/ref=0C6AA585508D4F3B6D96CAB3B1F41FD292B369E88458665615688157EAA1731ECD5EC4F62837E5s4nEE" TargetMode="External"/><Relationship Id="rId19" Type="http://schemas.openxmlformats.org/officeDocument/2006/relationships/hyperlink" Target="consultantplus://offline/ref=0C6AA585508D4F3B6D96CAB3B1F41FD294B06BE881553B5C1D318D55EDAE2C09CA17C8F72837E54Fs7n2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C6AA585508D4F3B6D96CAB3B1F41FD292B369E88758665615688157EAA1731ECD5EC4F62837E0s4n8E" TargetMode="External"/><Relationship Id="rId14" Type="http://schemas.openxmlformats.org/officeDocument/2006/relationships/hyperlink" Target="consultantplus://offline/ref=0C6AA585508D4F3B6D96CAB3B1F41FD290B56EE88358665615688157EAA1731ECD5EC4F62837E2s4n8E" TargetMode="External"/><Relationship Id="rId22" Type="http://schemas.openxmlformats.org/officeDocument/2006/relationships/hyperlink" Target="consultantplus://offline/ref=0C6AA585508D4F3B6D96CAB3B1F41FD294B06BE881553B5C1D318D55EDAE2C09CA17C8F72837E54Bs7n7E" TargetMode="External"/><Relationship Id="rId27" Type="http://schemas.openxmlformats.org/officeDocument/2006/relationships/hyperlink" Target="consultantplus://offline/ref=0C6AA585508D4F3B6D96CAB3B1F41FD294B06BE881553B5C1D318D55EDAE2C09CA17C8F72837E34Ds7n7E" TargetMode="External"/><Relationship Id="rId30" Type="http://schemas.openxmlformats.org/officeDocument/2006/relationships/hyperlink" Target="consultantplus://offline/ref=0C6AA585508D4F3B6D96CAB3B1F41FD294B06CEB8A523B5C1D318D55EDAE2C09CA17C8F72837E54Bs7n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2899</Words>
  <Characters>16530</Characters>
  <Application>Microsoft Office Word</Application>
  <DocSecurity>0</DocSecurity>
  <Lines>137</Lines>
  <Paragraphs>38</Paragraphs>
  <ScaleCrop>false</ScaleCrop>
  <Company/>
  <LinksUpToDate>false</LinksUpToDate>
  <CharactersWithSpaces>19391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2018-12-13T04:39:00Z</dcterms:created>
  <dcterms:modified xsi:type="dcterms:W3CDTF">2018-12-13T04:40:00Z</dcterms:modified>
</cp:coreProperties>
</file>